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B7EE" w14:textId="77777777" w:rsidR="00770C2D" w:rsidRPr="003234EB" w:rsidRDefault="00770C2D" w:rsidP="00770C2D">
      <w:pPr>
        <w:keepNext/>
        <w:keepLines/>
        <w:spacing w:before="160" w:after="80" w:line="259" w:lineRule="auto"/>
        <w:jc w:val="center"/>
        <w:outlineLvl w:val="1"/>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LITTLE CLIFTON PARISH COUNCIL</w:t>
      </w:r>
    </w:p>
    <w:p w14:paraId="0EBD255E" w14:textId="4424F356" w:rsidR="00770C2D" w:rsidRPr="003234EB" w:rsidRDefault="00770C2D" w:rsidP="00770C2D">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Minutes of the</w:t>
      </w:r>
      <w:r>
        <w:rPr>
          <w:rFonts w:ascii="Comic Sans MS" w:hAnsi="Comic Sans MS"/>
          <w:b/>
          <w:bCs/>
          <w:kern w:val="0"/>
          <w:sz w:val="20"/>
          <w:szCs w:val="20"/>
          <w14:ligatures w14:val="none"/>
        </w:rPr>
        <w:t xml:space="preserve"> </w:t>
      </w:r>
      <w:r w:rsidRPr="003234EB">
        <w:rPr>
          <w:rFonts w:ascii="Comic Sans MS" w:hAnsi="Comic Sans MS"/>
          <w:b/>
          <w:bCs/>
          <w:kern w:val="0"/>
          <w:sz w:val="20"/>
          <w:szCs w:val="20"/>
          <w14:ligatures w14:val="none"/>
        </w:rPr>
        <w:t>Parish</w:t>
      </w:r>
      <w:r>
        <w:rPr>
          <w:rFonts w:ascii="Comic Sans MS" w:hAnsi="Comic Sans MS"/>
          <w:b/>
          <w:bCs/>
          <w:kern w:val="0"/>
          <w:sz w:val="20"/>
          <w:szCs w:val="20"/>
          <w14:ligatures w14:val="none"/>
        </w:rPr>
        <w:t xml:space="preserve"> Council M</w:t>
      </w:r>
      <w:r w:rsidRPr="003234EB">
        <w:rPr>
          <w:rFonts w:ascii="Comic Sans MS" w:hAnsi="Comic Sans MS"/>
          <w:b/>
          <w:bCs/>
          <w:kern w:val="0"/>
          <w:sz w:val="20"/>
          <w:szCs w:val="20"/>
          <w14:ligatures w14:val="none"/>
        </w:rPr>
        <w:t>eeting held in Bridgefoot Village Hall on Wednesday</w:t>
      </w:r>
      <w:r>
        <w:rPr>
          <w:rFonts w:ascii="Comic Sans MS" w:hAnsi="Comic Sans MS"/>
          <w:b/>
          <w:bCs/>
          <w:kern w:val="0"/>
          <w:sz w:val="20"/>
          <w:szCs w:val="20"/>
          <w14:ligatures w14:val="none"/>
        </w:rPr>
        <w:t>, 13</w:t>
      </w:r>
      <w:r w:rsidRPr="003234EB">
        <w:rPr>
          <w:rFonts w:ascii="Comic Sans MS" w:hAnsi="Comic Sans MS"/>
          <w:b/>
          <w:bCs/>
          <w:kern w:val="0"/>
          <w:sz w:val="20"/>
          <w:szCs w:val="20"/>
          <w:vertAlign w:val="superscript"/>
          <w14:ligatures w14:val="none"/>
        </w:rPr>
        <w:t>th</w:t>
      </w:r>
      <w:r w:rsidRPr="003234EB">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 xml:space="preserve">May </w:t>
      </w:r>
      <w:r w:rsidRPr="003234EB">
        <w:rPr>
          <w:rFonts w:ascii="Comic Sans MS" w:hAnsi="Comic Sans MS"/>
          <w:b/>
          <w:bCs/>
          <w:kern w:val="0"/>
          <w:sz w:val="20"/>
          <w:szCs w:val="20"/>
          <w14:ligatures w14:val="none"/>
        </w:rPr>
        <w:t>202</w:t>
      </w:r>
      <w:r>
        <w:rPr>
          <w:rFonts w:ascii="Comic Sans MS" w:hAnsi="Comic Sans MS"/>
          <w:b/>
          <w:bCs/>
          <w:kern w:val="0"/>
          <w:sz w:val="20"/>
          <w:szCs w:val="20"/>
          <w14:ligatures w14:val="none"/>
        </w:rPr>
        <w:t>6</w:t>
      </w:r>
      <w:r w:rsidRPr="003234EB">
        <w:rPr>
          <w:rFonts w:ascii="Comic Sans MS" w:hAnsi="Comic Sans MS"/>
          <w:b/>
          <w:bCs/>
          <w:kern w:val="0"/>
          <w:sz w:val="20"/>
          <w:szCs w:val="20"/>
          <w14:ligatures w14:val="none"/>
        </w:rPr>
        <w:t xml:space="preserve"> at 7.</w:t>
      </w:r>
      <w:r>
        <w:rPr>
          <w:rFonts w:ascii="Comic Sans MS" w:hAnsi="Comic Sans MS"/>
          <w:b/>
          <w:bCs/>
          <w:kern w:val="0"/>
          <w:sz w:val="20"/>
          <w:szCs w:val="20"/>
          <w14:ligatures w14:val="none"/>
        </w:rPr>
        <w:t>1</w:t>
      </w:r>
      <w:r w:rsidRPr="003234EB">
        <w:rPr>
          <w:rFonts w:ascii="Comic Sans MS" w:hAnsi="Comic Sans MS"/>
          <w:b/>
          <w:bCs/>
          <w:kern w:val="0"/>
          <w:sz w:val="20"/>
          <w:szCs w:val="20"/>
          <w14:ligatures w14:val="none"/>
        </w:rPr>
        <w:t>0pm</w:t>
      </w:r>
    </w:p>
    <w:p w14:paraId="094F3D07" w14:textId="77777777" w:rsidR="00770C2D" w:rsidRDefault="00770C2D" w:rsidP="00770C2D">
      <w:pPr>
        <w:spacing w:line="259" w:lineRule="auto"/>
        <w:rPr>
          <w:rFonts w:ascii="Comic Sans MS" w:hAnsi="Comic Sans MS"/>
          <w:kern w:val="0"/>
          <w:sz w:val="20"/>
          <w:szCs w:val="20"/>
          <w14:ligatures w14:val="none"/>
        </w:rPr>
      </w:pPr>
      <w:r w:rsidRPr="003234EB">
        <w:rPr>
          <w:rFonts w:ascii="Comic Sans MS" w:hAnsi="Comic Sans MS"/>
          <w:b/>
          <w:bCs/>
          <w:kern w:val="0"/>
          <w:sz w:val="20"/>
          <w:szCs w:val="20"/>
          <w14:ligatures w14:val="none"/>
        </w:rPr>
        <w:t>Present:</w:t>
      </w:r>
      <w:r w:rsidRPr="003234EB">
        <w:rPr>
          <w:rFonts w:ascii="Comic Sans MS" w:hAnsi="Comic Sans MS"/>
          <w:kern w:val="0"/>
          <w:sz w:val="20"/>
          <w:szCs w:val="20"/>
          <w14:ligatures w14:val="none"/>
        </w:rPr>
        <w:t xml:space="preserve">  Councillors Jean McCartney, Carol Wilson, Roland Bell,</w:t>
      </w:r>
      <w:r>
        <w:rPr>
          <w:rFonts w:ascii="Comic Sans MS" w:hAnsi="Comic Sans MS"/>
          <w:kern w:val="0"/>
          <w:sz w:val="20"/>
          <w:szCs w:val="20"/>
          <w14:ligatures w14:val="none"/>
        </w:rPr>
        <w:t xml:space="preserve"> Ken Stephenson,</w:t>
      </w:r>
      <w:r w:rsidRPr="003234EB">
        <w:rPr>
          <w:rFonts w:ascii="Comic Sans MS" w:hAnsi="Comic Sans MS"/>
          <w:kern w:val="0"/>
          <w:sz w:val="20"/>
          <w:szCs w:val="20"/>
          <w14:ligatures w14:val="none"/>
        </w:rPr>
        <w:t xml:space="preserve"> Dan Ward, Brian Griffiths. Jean Griffiths</w:t>
      </w:r>
      <w:r>
        <w:rPr>
          <w:rFonts w:ascii="Comic Sans MS" w:hAnsi="Comic Sans MS"/>
          <w:kern w:val="0"/>
          <w:sz w:val="20"/>
          <w:szCs w:val="20"/>
          <w14:ligatures w14:val="none"/>
        </w:rPr>
        <w:t xml:space="preserve">, Tracy Wood </w:t>
      </w:r>
      <w:r w:rsidRPr="003234EB">
        <w:rPr>
          <w:rFonts w:ascii="Comic Sans MS" w:hAnsi="Comic Sans MS"/>
          <w:kern w:val="0"/>
          <w:sz w:val="20"/>
          <w:szCs w:val="20"/>
          <w14:ligatures w14:val="none"/>
        </w:rPr>
        <w:t>and David Thompson</w:t>
      </w:r>
      <w:r>
        <w:rPr>
          <w:rFonts w:ascii="Comic Sans MS" w:hAnsi="Comic Sans MS"/>
          <w:kern w:val="0"/>
          <w:sz w:val="20"/>
          <w:szCs w:val="20"/>
          <w14:ligatures w14:val="none"/>
        </w:rPr>
        <w:t>.</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Ms Lois Sparling, Community Chaplain, and </w:t>
      </w:r>
      <w:r w:rsidRPr="003234EB">
        <w:rPr>
          <w:rFonts w:ascii="Comic Sans MS" w:hAnsi="Comic Sans MS"/>
          <w:kern w:val="0"/>
          <w:sz w:val="20"/>
          <w:szCs w:val="20"/>
          <w14:ligatures w14:val="none"/>
        </w:rPr>
        <w:t>Judith Morgan, Parish Clerk, were also in attendance.</w:t>
      </w:r>
    </w:p>
    <w:p w14:paraId="3FE4D9A9" w14:textId="588B8633" w:rsidR="00770C2D" w:rsidRPr="003234EB" w:rsidRDefault="00770C2D" w:rsidP="00770C2D">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 xml:space="preserve">6/26 </w:t>
      </w:r>
      <w:r w:rsidRPr="003234EB">
        <w:rPr>
          <w:rFonts w:ascii="Comic Sans MS" w:hAnsi="Comic Sans MS"/>
          <w:b/>
          <w:bCs/>
          <w:kern w:val="0"/>
          <w:sz w:val="20"/>
          <w:szCs w:val="20"/>
          <w14:ligatures w14:val="none"/>
        </w:rPr>
        <w:t>Apologies for absence</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were received from Cumberland Cllr A Semple (clash of meetings).</w:t>
      </w:r>
    </w:p>
    <w:p w14:paraId="497EF100" w14:textId="31003BBF" w:rsidR="00770C2D" w:rsidRDefault="00770C2D" w:rsidP="00770C2D">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 xml:space="preserve">7/26 Declarations of Interest </w:t>
      </w:r>
      <w:r>
        <w:rPr>
          <w:rFonts w:ascii="Comic Sans MS" w:hAnsi="Comic Sans MS"/>
          <w:kern w:val="0"/>
          <w:sz w:val="20"/>
          <w:szCs w:val="20"/>
          <w14:ligatures w14:val="none"/>
        </w:rPr>
        <w:t>– There were none.</w:t>
      </w:r>
    </w:p>
    <w:p w14:paraId="4744D3FF" w14:textId="391952D2" w:rsidR="00770C2D" w:rsidRDefault="00770C2D" w:rsidP="00770C2D">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8/26 Minutes</w:t>
      </w:r>
    </w:p>
    <w:p w14:paraId="42C2EFA9" w14:textId="061E1FDE" w:rsidR="00770C2D" w:rsidRDefault="00770C2D" w:rsidP="00770C2D">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minutes of the meeting held on 4</w:t>
      </w:r>
      <w:r w:rsidRPr="00770C2D">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March 2026 were approved and signed as a true record on the proposal of Cllr K Stephenson, seconded by Cllr J Griffith.</w:t>
      </w:r>
    </w:p>
    <w:p w14:paraId="78D34FA8" w14:textId="69264CF8" w:rsidR="00770C2D" w:rsidRDefault="00770C2D" w:rsidP="00770C2D">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9/26 Public Participation</w:t>
      </w:r>
    </w:p>
    <w:p w14:paraId="77790641" w14:textId="305057A9" w:rsidR="00770C2D" w:rsidRDefault="00770C2D" w:rsidP="00770C2D">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Community Chaplain Lois explained that she and the Methodist Deacon Samm had begun a drop in on Wednesday mornings in Great Clifton Methodist Chapel and all were welcome to call in and see them.</w:t>
      </w:r>
    </w:p>
    <w:p w14:paraId="47DDDAE7" w14:textId="05437809" w:rsidR="00770C2D" w:rsidRDefault="00770C2D" w:rsidP="00770C2D">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Lois also confirmed that she was happy to help in any way she could with the preparation of the Community Led Plan currently being steered by the Parish Council.</w:t>
      </w:r>
    </w:p>
    <w:p w14:paraId="15E6E1EB" w14:textId="637E154B" w:rsidR="00770C2D" w:rsidRPr="004750F3" w:rsidRDefault="00770C2D" w:rsidP="00770C2D">
      <w:pPr>
        <w:spacing w:line="259" w:lineRule="auto"/>
        <w:rPr>
          <w:rFonts w:ascii="Comic Sans MS" w:hAnsi="Comic Sans MS"/>
          <w:bCs/>
          <w:sz w:val="20"/>
          <w:szCs w:val="20"/>
        </w:rPr>
      </w:pPr>
      <w:r w:rsidRPr="004750F3">
        <w:rPr>
          <w:rFonts w:ascii="Comic Sans MS" w:hAnsi="Comic Sans MS"/>
          <w:b/>
          <w:bCs/>
          <w:kern w:val="0"/>
          <w:sz w:val="20"/>
          <w:szCs w:val="20"/>
          <w14:ligatures w14:val="none"/>
        </w:rPr>
        <w:t>10/26</w:t>
      </w:r>
      <w:r w:rsidR="004750F3" w:rsidRPr="004750F3">
        <w:rPr>
          <w:rFonts w:ascii="Comic Sans MS" w:hAnsi="Comic Sans MS"/>
          <w:b/>
          <w:bCs/>
          <w:kern w:val="0"/>
          <w:sz w:val="20"/>
          <w:szCs w:val="20"/>
          <w14:ligatures w14:val="none"/>
        </w:rPr>
        <w:t xml:space="preserve"> </w:t>
      </w:r>
      <w:r w:rsidR="004750F3" w:rsidRPr="004750F3">
        <w:rPr>
          <w:rFonts w:ascii="Comic Sans MS" w:hAnsi="Comic Sans MS"/>
          <w:b/>
          <w:sz w:val="20"/>
          <w:szCs w:val="20"/>
        </w:rPr>
        <w:t xml:space="preserve">Resolution re press and public: </w:t>
      </w:r>
      <w:r w:rsidR="004750F3" w:rsidRPr="004750F3">
        <w:rPr>
          <w:rFonts w:ascii="Comic Sans MS" w:hAnsi="Comic Sans MS"/>
          <w:bCs/>
          <w:sz w:val="20"/>
          <w:szCs w:val="20"/>
        </w:rPr>
        <w:t>To resolve that, under the provisions of the Public Bodies (Admission to Meetings) Act 1960, the press and public be excluded from the meeting during consideration of the following items due to the confidential nature of the business to be transacted</w:t>
      </w:r>
      <w:r w:rsidR="004750F3">
        <w:rPr>
          <w:rFonts w:ascii="Comic Sans MS" w:hAnsi="Comic Sans MS"/>
          <w:bCs/>
          <w:sz w:val="20"/>
          <w:szCs w:val="20"/>
        </w:rPr>
        <w:t xml:space="preserve"> – Considered unnecessary on this occasion.</w:t>
      </w:r>
    </w:p>
    <w:p w14:paraId="7BD70500" w14:textId="785F4AFB" w:rsidR="00770C2D" w:rsidRDefault="00770C2D" w:rsidP="00770C2D">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11/26 Matters Arising from the Minutes not on the Agenda</w:t>
      </w:r>
    </w:p>
    <w:p w14:paraId="65682031" w14:textId="411FD7C5" w:rsidR="00770C2D" w:rsidRDefault="00770C2D" w:rsidP="00770C2D">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There were none.</w:t>
      </w:r>
    </w:p>
    <w:p w14:paraId="13455F05" w14:textId="03E39FCB" w:rsidR="004750F3" w:rsidRDefault="004750F3" w:rsidP="00770C2D">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12/26 Community Asset Transfer</w:t>
      </w:r>
    </w:p>
    <w:p w14:paraId="1D4BF82A" w14:textId="535F9310" w:rsidR="004750F3" w:rsidRDefault="004750F3" w:rsidP="00770C2D">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Clerk reported that she and Jonathan Green kept missing each other’s phone calls but she would attempt to have an update for the next meeting.</w:t>
      </w:r>
    </w:p>
    <w:p w14:paraId="65D4A3C0" w14:textId="557D9F3A" w:rsidR="004750F3" w:rsidRDefault="004750F3" w:rsidP="00770C2D">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13/26 Allotments</w:t>
      </w:r>
    </w:p>
    <w:p w14:paraId="2674D36F" w14:textId="5B5DBB64" w:rsidR="004750F3" w:rsidRDefault="004750F3" w:rsidP="00770C2D">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Cllr Stephenson reported that there was a lot of activity on the allotments and everyone was happily working away on their individual plots.  There were currently six names on the waiting list.</w:t>
      </w:r>
    </w:p>
    <w:p w14:paraId="0D18F796" w14:textId="2641E065" w:rsidR="004750F3" w:rsidRDefault="004750F3" w:rsidP="00770C2D">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14/26 Financial Matters</w:t>
      </w:r>
    </w:p>
    <w:p w14:paraId="65657AC0" w14:textId="1D8EB887" w:rsidR="004750F3" w:rsidRDefault="004750F3" w:rsidP="004750F3">
      <w:pPr>
        <w:pStyle w:val="ListParagraph"/>
        <w:numPr>
          <w:ilvl w:val="0"/>
          <w:numId w:val="2"/>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following accounts were approved for payment:</w:t>
      </w:r>
    </w:p>
    <w:p w14:paraId="36069A55" w14:textId="395A5B96" w:rsidR="004750F3" w:rsidRDefault="004750F3" w:rsidP="004750F3">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HMRC</w:t>
      </w:r>
      <w:r>
        <w:rPr>
          <w:rFonts w:ascii="Comic Sans MS" w:hAnsi="Comic Sans MS"/>
          <w:kern w:val="0"/>
          <w:sz w:val="20"/>
          <w:szCs w:val="20"/>
          <w14:ligatures w14:val="none"/>
        </w:rPr>
        <w:tab/>
      </w:r>
      <w:r>
        <w:rPr>
          <w:rFonts w:ascii="Comic Sans MS" w:hAnsi="Comic Sans MS"/>
          <w:kern w:val="0"/>
          <w:sz w:val="20"/>
          <w:szCs w:val="20"/>
          <w14:ligatures w14:val="none"/>
        </w:rPr>
        <w:tab/>
        <w:t xml:space="preserve">PAYE </w:t>
      </w:r>
      <w:r w:rsidRPr="004750F3">
        <w:rPr>
          <w:rFonts w:ascii="Comic Sans MS" w:hAnsi="Comic Sans MS"/>
          <w:kern w:val="0"/>
          <w:sz w:val="20"/>
          <w:szCs w:val="20"/>
          <w14:ligatures w14:val="none"/>
        </w:rPr>
        <w:t>&amp; Empl. NIC</w:t>
      </w:r>
      <w:r w:rsidRPr="004750F3">
        <w:rPr>
          <w:rFonts w:ascii="Comic Sans MS" w:hAnsi="Comic Sans MS"/>
          <w:kern w:val="0"/>
          <w:sz w:val="20"/>
          <w:szCs w:val="20"/>
          <w14:ligatures w14:val="none"/>
        </w:rPr>
        <w:tab/>
      </w:r>
      <w:r w:rsidRPr="004750F3">
        <w:rPr>
          <w:rFonts w:ascii="Comic Sans MS" w:hAnsi="Comic Sans MS"/>
          <w:kern w:val="0"/>
          <w:sz w:val="20"/>
          <w:szCs w:val="20"/>
          <w14:ligatures w14:val="none"/>
        </w:rPr>
        <w:tab/>
        <w:t>£142.33</w:t>
      </w:r>
    </w:p>
    <w:p w14:paraId="72EA0DF8" w14:textId="56D54D91" w:rsidR="004750F3" w:rsidRDefault="004750F3" w:rsidP="004750F3">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 xml:space="preserve">Rev’d J Morgan </w:t>
      </w:r>
      <w:r>
        <w:rPr>
          <w:rFonts w:ascii="Comic Sans MS" w:hAnsi="Comic Sans MS"/>
          <w:kern w:val="0"/>
          <w:sz w:val="20"/>
          <w:szCs w:val="20"/>
          <w14:ligatures w14:val="none"/>
        </w:rPr>
        <w:tab/>
        <w:t>Salary and Expenses</w:t>
      </w:r>
      <w:r>
        <w:rPr>
          <w:rFonts w:ascii="Comic Sans MS" w:hAnsi="Comic Sans MS"/>
          <w:kern w:val="0"/>
          <w:sz w:val="20"/>
          <w:szCs w:val="20"/>
          <w14:ligatures w14:val="none"/>
        </w:rPr>
        <w:tab/>
      </w:r>
      <w:r>
        <w:rPr>
          <w:rFonts w:ascii="Comic Sans MS" w:hAnsi="Comic Sans MS"/>
          <w:kern w:val="0"/>
          <w:sz w:val="20"/>
          <w:szCs w:val="20"/>
          <w14:ligatures w14:val="none"/>
        </w:rPr>
        <w:tab/>
        <w:t>£486.54</w:t>
      </w:r>
    </w:p>
    <w:p w14:paraId="52E0D64C" w14:textId="2BF240DC" w:rsidR="004750F3" w:rsidRDefault="004750F3" w:rsidP="004750F3">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 xml:space="preserve">Mrs G Rudd </w:t>
      </w:r>
      <w:r>
        <w:rPr>
          <w:rFonts w:ascii="Comic Sans MS" w:hAnsi="Comic Sans MS"/>
          <w:kern w:val="0"/>
          <w:sz w:val="20"/>
          <w:szCs w:val="20"/>
          <w14:ligatures w14:val="none"/>
        </w:rPr>
        <w:tab/>
        <w:t>Internal Auditor’s Fee</w:t>
      </w:r>
      <w:r>
        <w:rPr>
          <w:rFonts w:ascii="Comic Sans MS" w:hAnsi="Comic Sans MS"/>
          <w:kern w:val="0"/>
          <w:sz w:val="20"/>
          <w:szCs w:val="20"/>
          <w14:ligatures w14:val="none"/>
        </w:rPr>
        <w:tab/>
      </w:r>
      <w:r>
        <w:rPr>
          <w:rFonts w:ascii="Comic Sans MS" w:hAnsi="Comic Sans MS"/>
          <w:kern w:val="0"/>
          <w:sz w:val="20"/>
          <w:szCs w:val="20"/>
          <w14:ligatures w14:val="none"/>
        </w:rPr>
        <w:tab/>
        <w:t>£  40.00</w:t>
      </w:r>
    </w:p>
    <w:p w14:paraId="5E21A75C" w14:textId="4AE61ABF" w:rsidR="004750F3" w:rsidRDefault="004750F3" w:rsidP="004750F3">
      <w:pPr>
        <w:pStyle w:val="ListParagraph"/>
        <w:spacing w:line="259" w:lineRule="auto"/>
        <w:ind w:left="1080"/>
        <w:rPr>
          <w:rFonts w:ascii="Comic Sans MS" w:hAnsi="Comic Sans MS"/>
          <w:kern w:val="0"/>
          <w:sz w:val="20"/>
          <w:szCs w:val="20"/>
          <w14:ligatures w14:val="none"/>
        </w:rPr>
      </w:pPr>
      <w:r>
        <w:rPr>
          <w:rFonts w:ascii="Comic Sans MS" w:hAnsi="Comic Sans MS"/>
          <w:kern w:val="0"/>
          <w:sz w:val="20"/>
          <w:szCs w:val="20"/>
          <w14:ligatures w14:val="none"/>
        </w:rPr>
        <w:t>R Bell</w:t>
      </w:r>
      <w:r>
        <w:rPr>
          <w:rFonts w:ascii="Comic Sans MS" w:hAnsi="Comic Sans MS"/>
          <w:kern w:val="0"/>
          <w:sz w:val="20"/>
          <w:szCs w:val="20"/>
          <w14:ligatures w14:val="none"/>
        </w:rPr>
        <w:tab/>
      </w:r>
      <w:r>
        <w:rPr>
          <w:rFonts w:ascii="Comic Sans MS" w:hAnsi="Comic Sans MS"/>
          <w:kern w:val="0"/>
          <w:sz w:val="20"/>
          <w:szCs w:val="20"/>
          <w14:ligatures w14:val="none"/>
        </w:rPr>
        <w:tab/>
        <w:t>Grass Cutting</w:t>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t>£320.00</w:t>
      </w:r>
    </w:p>
    <w:p w14:paraId="17157FD2" w14:textId="77777777" w:rsidR="004750F3" w:rsidRDefault="004750F3" w:rsidP="004750F3">
      <w:pPr>
        <w:pStyle w:val="ListParagraph"/>
        <w:spacing w:line="259" w:lineRule="auto"/>
        <w:ind w:left="1080"/>
        <w:rPr>
          <w:rFonts w:ascii="Comic Sans MS" w:hAnsi="Comic Sans MS"/>
          <w:kern w:val="0"/>
          <w:sz w:val="20"/>
          <w:szCs w:val="20"/>
          <w14:ligatures w14:val="none"/>
        </w:rPr>
      </w:pPr>
    </w:p>
    <w:p w14:paraId="77BD436E" w14:textId="09FB9546" w:rsidR="004750F3" w:rsidRDefault="004750F3" w:rsidP="004750F3">
      <w:pPr>
        <w:pStyle w:val="ListParagraph"/>
        <w:numPr>
          <w:ilvl w:val="0"/>
          <w:numId w:val="2"/>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The Clerk circulated copies of the annual accounts which had been prepared to trial balance, these were discussed and </w:t>
      </w:r>
      <w:r w:rsidR="001F7E60">
        <w:rPr>
          <w:rFonts w:ascii="Comic Sans MS" w:hAnsi="Comic Sans MS"/>
          <w:kern w:val="0"/>
          <w:sz w:val="20"/>
          <w:szCs w:val="20"/>
          <w14:ligatures w14:val="none"/>
        </w:rPr>
        <w:t>approved.</w:t>
      </w:r>
    </w:p>
    <w:p w14:paraId="2411E692" w14:textId="77777777" w:rsidR="001F7E60" w:rsidRDefault="001F7E60" w:rsidP="001F7E60">
      <w:pPr>
        <w:pStyle w:val="ListParagraph"/>
        <w:spacing w:line="259" w:lineRule="auto"/>
        <w:ind w:left="1080"/>
        <w:rPr>
          <w:rFonts w:ascii="Comic Sans MS" w:hAnsi="Comic Sans MS"/>
          <w:kern w:val="0"/>
          <w:sz w:val="20"/>
          <w:szCs w:val="20"/>
          <w14:ligatures w14:val="none"/>
        </w:rPr>
      </w:pPr>
    </w:p>
    <w:p w14:paraId="2E42400A" w14:textId="25CBF880" w:rsidR="001F7E60" w:rsidRDefault="001F7E60" w:rsidP="001F7E60">
      <w:pPr>
        <w:pStyle w:val="ListParagraph"/>
        <w:numPr>
          <w:ilvl w:val="0"/>
          <w:numId w:val="2"/>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Council considered the AGAR forms, which were completed and signed in accordance with current legislation.</w:t>
      </w:r>
    </w:p>
    <w:p w14:paraId="77E6BDA9" w14:textId="77777777" w:rsidR="001F7E60" w:rsidRPr="001F7E60" w:rsidRDefault="001F7E60" w:rsidP="001F7E60">
      <w:pPr>
        <w:pStyle w:val="ListParagraph"/>
        <w:rPr>
          <w:rFonts w:ascii="Comic Sans MS" w:hAnsi="Comic Sans MS"/>
          <w:kern w:val="0"/>
          <w:sz w:val="20"/>
          <w:szCs w:val="20"/>
          <w14:ligatures w14:val="none"/>
        </w:rPr>
      </w:pPr>
    </w:p>
    <w:p w14:paraId="00FCA8DC" w14:textId="7AA63C15" w:rsidR="001F7E60" w:rsidRDefault="001F7E60" w:rsidP="001F7E60">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15/26 Risk Assessment Document 2026/27</w:t>
      </w:r>
    </w:p>
    <w:p w14:paraId="2139800A" w14:textId="28235150" w:rsidR="001F7E60" w:rsidRDefault="001F7E60" w:rsidP="001F7E60">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This document was circulated, discussed and approved.</w:t>
      </w:r>
    </w:p>
    <w:p w14:paraId="24001A74" w14:textId="4D357D2E" w:rsidR="001F7E60" w:rsidRDefault="001F7E60" w:rsidP="001F7E60">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16/26 Annual Review of Clerk’s Salary</w:t>
      </w:r>
    </w:p>
    <w:p w14:paraId="41E37A33" w14:textId="154C7498" w:rsidR="001F7E60" w:rsidRDefault="001F7E60" w:rsidP="001F7E60">
      <w:pPr>
        <w:spacing w:line="259" w:lineRule="auto"/>
        <w:rPr>
          <w:rFonts w:ascii="Comic Sans MS" w:hAnsi="Comic Sans MS"/>
          <w:i/>
          <w:iCs/>
          <w:kern w:val="0"/>
          <w:sz w:val="20"/>
          <w:szCs w:val="20"/>
          <w14:ligatures w14:val="none"/>
        </w:rPr>
      </w:pPr>
      <w:r>
        <w:rPr>
          <w:rFonts w:ascii="Comic Sans MS" w:hAnsi="Comic Sans MS"/>
          <w:i/>
          <w:iCs/>
          <w:kern w:val="0"/>
          <w:sz w:val="20"/>
          <w:szCs w:val="20"/>
          <w14:ligatures w14:val="none"/>
        </w:rPr>
        <w:t>The Clerk left the meeting whilst this matter was discussed.</w:t>
      </w:r>
    </w:p>
    <w:p w14:paraId="0CC9D902" w14:textId="6E1A90DB" w:rsidR="001F7E60" w:rsidRDefault="001F7E60" w:rsidP="001F7E60">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On the proposal of Cllr C Wilson, seconded by Cllr R Bell, it was agreed that the clerk’s salary be increased by one point to .21 on the agreed scale, to be backdated to 1</w:t>
      </w:r>
      <w:r w:rsidRPr="001F7E60">
        <w:rPr>
          <w:rFonts w:ascii="Comic Sans MS" w:hAnsi="Comic Sans MS"/>
          <w:kern w:val="0"/>
          <w:sz w:val="20"/>
          <w:szCs w:val="20"/>
          <w:vertAlign w:val="superscript"/>
          <w14:ligatures w14:val="none"/>
        </w:rPr>
        <w:t>st</w:t>
      </w:r>
      <w:r>
        <w:rPr>
          <w:rFonts w:ascii="Comic Sans MS" w:hAnsi="Comic Sans MS"/>
          <w:kern w:val="0"/>
          <w:sz w:val="20"/>
          <w:szCs w:val="20"/>
          <w14:ligatures w14:val="none"/>
        </w:rPr>
        <w:t xml:space="preserve"> April 2026.</w:t>
      </w:r>
    </w:p>
    <w:p w14:paraId="350AA039" w14:textId="515724FD" w:rsidR="001F7E60" w:rsidRDefault="001F7E60" w:rsidP="00090B09">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17/26 Parish Maintenance</w:t>
      </w:r>
    </w:p>
    <w:p w14:paraId="13E7D9CC" w14:textId="5F4D8262" w:rsidR="00090B09" w:rsidRDefault="00090B09" w:rsidP="00090B09">
      <w:pPr>
        <w:pStyle w:val="ListParagraph"/>
        <w:numPr>
          <w:ilvl w:val="0"/>
          <w:numId w:val="7"/>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clerk read an email from two residents concerned about the speed of traffic along the road through from the A595 towards Brigham.  Cllr Wood advised that she had attended the most recent Police Liaison meeting where it was stated that speed monitoring equipment was to be employed in the village for two weeks and there would also be personnel with speed guns.  The Chairman reminded the meeting that Cllr Semple had said a 20mph speed limit through all villages in Cumbria was being considered and it was agreed that the Parish Council should ensure that its request for a lower speed limit is included on the list held by County Highways (Via  Cllr Gill Perry). The Chairman also reminded the council that Cllr Semple had advised that the Parish Council could put up its own ‘Give Way’ signs, Lois said that ‘20’s Plenty’ signs had appeared in Lorton Village whilst Cllr Thompson advised caution on siting road furniture.  It was agreed that the clerk would confer with Cllr Semple over required permissions and ask for someone to come out to advise on where signs could be placed</w:t>
      </w:r>
      <w:r w:rsidR="00C06BB3">
        <w:rPr>
          <w:rFonts w:ascii="Comic Sans MS" w:hAnsi="Comic Sans MS"/>
          <w:kern w:val="0"/>
          <w:sz w:val="20"/>
          <w:szCs w:val="20"/>
          <w14:ligatures w14:val="none"/>
        </w:rPr>
        <w:t>.</w:t>
      </w:r>
    </w:p>
    <w:p w14:paraId="15A2B3B7" w14:textId="0556BA71" w:rsidR="00C06BB3" w:rsidRDefault="00C06BB3" w:rsidP="00090B09">
      <w:pPr>
        <w:pStyle w:val="ListParagraph"/>
        <w:numPr>
          <w:ilvl w:val="0"/>
          <w:numId w:val="7"/>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Clerk was instructed to ask Environmental Health to visit and clean up the quantity of dog faeces from Lostrigg Close (back of cars and on grassed verges) and from the Lonning adjacent to the field from Scots Croft to Sycamore Garth.</w:t>
      </w:r>
    </w:p>
    <w:p w14:paraId="599FED9C" w14:textId="45E57B2E" w:rsidR="00C06BB3" w:rsidRDefault="00C06BB3" w:rsidP="00090B09">
      <w:pPr>
        <w:pStyle w:val="ListParagraph"/>
        <w:numPr>
          <w:ilvl w:val="0"/>
          <w:numId w:val="7"/>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Cllr Ward asked who was responsible for the grass cutting on the village green, the chairman replied that it was Cumberland Council.</w:t>
      </w:r>
    </w:p>
    <w:p w14:paraId="72700107" w14:textId="7BE6CA73" w:rsidR="00C06BB3" w:rsidRDefault="00C06BB3" w:rsidP="00090B09">
      <w:pPr>
        <w:pStyle w:val="ListParagraph"/>
        <w:numPr>
          <w:ilvl w:val="0"/>
          <w:numId w:val="7"/>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Cllr Wilson informed the meeting of a road closure notice which w</w:t>
      </w:r>
      <w:r w:rsidR="00A479A9">
        <w:rPr>
          <w:rFonts w:ascii="Comic Sans MS" w:hAnsi="Comic Sans MS"/>
          <w:kern w:val="0"/>
          <w:sz w:val="20"/>
          <w:szCs w:val="20"/>
          <w14:ligatures w14:val="none"/>
        </w:rPr>
        <w:t>ould</w:t>
      </w:r>
      <w:r>
        <w:rPr>
          <w:rFonts w:ascii="Comic Sans MS" w:hAnsi="Comic Sans MS"/>
          <w:kern w:val="0"/>
          <w:sz w:val="20"/>
          <w:szCs w:val="20"/>
          <w14:ligatures w14:val="none"/>
        </w:rPr>
        <w:t xml:space="preserve"> be in </w:t>
      </w:r>
      <w:r w:rsidR="00A479A9">
        <w:rPr>
          <w:rFonts w:ascii="Comic Sans MS" w:hAnsi="Comic Sans MS"/>
          <w:kern w:val="0"/>
          <w:sz w:val="20"/>
          <w:szCs w:val="20"/>
          <w14:ligatures w14:val="none"/>
        </w:rPr>
        <w:t>effect for a maximum of 5 days from 14</w:t>
      </w:r>
      <w:r w:rsidR="00A479A9" w:rsidRPr="00A479A9">
        <w:rPr>
          <w:rFonts w:ascii="Comic Sans MS" w:hAnsi="Comic Sans MS"/>
          <w:kern w:val="0"/>
          <w:sz w:val="20"/>
          <w:szCs w:val="20"/>
          <w:vertAlign w:val="superscript"/>
          <w14:ligatures w14:val="none"/>
        </w:rPr>
        <w:t>th</w:t>
      </w:r>
      <w:r w:rsidR="00A479A9">
        <w:rPr>
          <w:rFonts w:ascii="Comic Sans MS" w:hAnsi="Comic Sans MS"/>
          <w:kern w:val="0"/>
          <w:sz w:val="20"/>
          <w:szCs w:val="20"/>
          <w14:ligatures w14:val="none"/>
        </w:rPr>
        <w:t xml:space="preserve"> May (work expected to take only 2 days to complete) to allow urgent carriageway repairs to be carried out on the C2069 at Great Clifton.</w:t>
      </w:r>
    </w:p>
    <w:p w14:paraId="50B7156A" w14:textId="4BD88C67" w:rsidR="00A479A9" w:rsidRDefault="00A479A9" w:rsidP="00090B09">
      <w:pPr>
        <w:pStyle w:val="ListParagraph"/>
        <w:numPr>
          <w:ilvl w:val="0"/>
          <w:numId w:val="7"/>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Clerk was instructed to inform County Highways that the resurfacing work carried out at Chapel Brow on 11</w:t>
      </w:r>
      <w:r w:rsidRPr="00A479A9">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May was not to an acceptable standard and was already showing signs of breakage.</w:t>
      </w:r>
    </w:p>
    <w:p w14:paraId="075029C2" w14:textId="7FD9D93A" w:rsidR="00A479A9" w:rsidRDefault="00A479A9" w:rsidP="00A479A9">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18/26 Planning Applications</w:t>
      </w:r>
    </w:p>
    <w:p w14:paraId="48E95851" w14:textId="416B8AEC" w:rsidR="00A479A9" w:rsidRDefault="00A479A9"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There were none.</w:t>
      </w:r>
    </w:p>
    <w:p w14:paraId="5A92A00D" w14:textId="1551D4ED" w:rsidR="00A479A9" w:rsidRDefault="00A479A9" w:rsidP="00A479A9">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19/26 Review of Documents</w:t>
      </w:r>
    </w:p>
    <w:p w14:paraId="7615CDC3" w14:textId="4DAA5836" w:rsidR="00A479A9" w:rsidRDefault="00A479A9"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following documents were reviewed:</w:t>
      </w:r>
    </w:p>
    <w:p w14:paraId="2B56237E" w14:textId="77777777" w:rsidR="00A479A9" w:rsidRDefault="00A479A9" w:rsidP="00A479A9">
      <w:pPr>
        <w:pStyle w:val="NoSpacing"/>
        <w:numPr>
          <w:ilvl w:val="0"/>
          <w:numId w:val="8"/>
        </w:numPr>
        <w:rPr>
          <w:rFonts w:ascii="Comic Sans MS" w:hAnsi="Comic Sans MS"/>
          <w:sz w:val="20"/>
          <w:szCs w:val="20"/>
        </w:rPr>
      </w:pPr>
      <w:r>
        <w:rPr>
          <w:rFonts w:ascii="Comic Sans MS" w:hAnsi="Comic Sans MS"/>
          <w:sz w:val="20"/>
          <w:szCs w:val="20"/>
        </w:rPr>
        <w:t xml:space="preserve">  GDPR Privacy Notice</w:t>
      </w:r>
    </w:p>
    <w:p w14:paraId="229C705E" w14:textId="7B24EBA3" w:rsidR="00A479A9" w:rsidRPr="00A479A9" w:rsidRDefault="00A479A9" w:rsidP="00A479A9">
      <w:pPr>
        <w:pStyle w:val="NoSpacing"/>
        <w:ind w:left="360"/>
        <w:rPr>
          <w:rFonts w:ascii="Comic Sans MS" w:hAnsi="Comic Sans MS"/>
          <w:sz w:val="20"/>
          <w:szCs w:val="20"/>
        </w:rPr>
      </w:pPr>
      <w:r>
        <w:rPr>
          <w:rFonts w:ascii="Comic Sans MS" w:hAnsi="Comic Sans MS"/>
          <w:sz w:val="20"/>
          <w:szCs w:val="20"/>
        </w:rPr>
        <w:t>ii.      Retention of Documents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668F8696" w14:textId="643FB58E" w:rsidR="00A479A9" w:rsidRDefault="00A479A9" w:rsidP="00A479A9">
      <w:pPr>
        <w:pStyle w:val="NoSpacing"/>
        <w:ind w:left="360"/>
        <w:rPr>
          <w:rFonts w:ascii="Comic Sans MS" w:hAnsi="Comic Sans MS"/>
          <w:sz w:val="20"/>
          <w:szCs w:val="20"/>
        </w:rPr>
      </w:pPr>
      <w:r>
        <w:rPr>
          <w:rFonts w:ascii="Comic Sans MS" w:hAnsi="Comic Sans MS"/>
          <w:sz w:val="20"/>
          <w:szCs w:val="20"/>
        </w:rPr>
        <w:t>iii.     Data Protection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2B2B0A6D" w14:textId="443299B6" w:rsidR="00A479A9" w:rsidRPr="00A479A9" w:rsidRDefault="00A479A9" w:rsidP="00A479A9">
      <w:pPr>
        <w:pStyle w:val="NoSpacing"/>
        <w:ind w:left="360"/>
        <w:rPr>
          <w:rFonts w:ascii="Comic Sans MS" w:hAnsi="Comic Sans MS"/>
          <w:sz w:val="20"/>
          <w:szCs w:val="20"/>
        </w:rPr>
      </w:pPr>
      <w:r>
        <w:rPr>
          <w:rFonts w:ascii="Comic Sans MS" w:hAnsi="Comic Sans MS"/>
          <w:sz w:val="20"/>
          <w:szCs w:val="20"/>
        </w:rPr>
        <w:t>iv.     Working Groups’ Terms of Reference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2D3BBA96" w14:textId="79EE40A3" w:rsidR="00A479A9" w:rsidRDefault="00A479A9" w:rsidP="00A479A9">
      <w:pPr>
        <w:pStyle w:val="NoSpacing"/>
        <w:ind w:left="360"/>
        <w:rPr>
          <w:rFonts w:ascii="Comic Sans MS" w:hAnsi="Comic Sans MS"/>
          <w:sz w:val="20"/>
          <w:szCs w:val="20"/>
        </w:rPr>
      </w:pPr>
      <w:r>
        <w:rPr>
          <w:rFonts w:ascii="Comic Sans MS" w:hAnsi="Comic Sans MS"/>
          <w:sz w:val="20"/>
          <w:szCs w:val="20"/>
        </w:rPr>
        <w:t>v.      Working Group Protocols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6771CECD" w14:textId="0D686B6F" w:rsidR="00A479A9" w:rsidRPr="00A479A9" w:rsidRDefault="00A479A9" w:rsidP="00A479A9">
      <w:pPr>
        <w:pStyle w:val="NoSpacing"/>
        <w:ind w:left="360"/>
        <w:rPr>
          <w:rFonts w:ascii="Comic Sans MS" w:hAnsi="Comic Sans MS"/>
          <w:sz w:val="20"/>
          <w:szCs w:val="20"/>
        </w:rPr>
      </w:pPr>
      <w:r>
        <w:rPr>
          <w:rFonts w:ascii="Comic Sans MS" w:hAnsi="Comic Sans MS"/>
          <w:sz w:val="20"/>
          <w:szCs w:val="20"/>
        </w:rPr>
        <w:t>vi.     Health and Safety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14178529" w14:textId="64330EAD" w:rsidR="00A479A9" w:rsidRPr="00A479A9" w:rsidRDefault="00A479A9" w:rsidP="00A479A9">
      <w:pPr>
        <w:pStyle w:val="NoSpacing"/>
        <w:rPr>
          <w:rFonts w:ascii="Comic Sans MS" w:hAnsi="Comic Sans MS"/>
          <w:sz w:val="20"/>
          <w:szCs w:val="20"/>
        </w:rPr>
      </w:pPr>
      <w:r>
        <w:rPr>
          <w:rFonts w:ascii="Comic Sans MS" w:hAnsi="Comic Sans MS"/>
          <w:sz w:val="20"/>
          <w:szCs w:val="20"/>
        </w:rPr>
        <w:t xml:space="preserve">      vii.    Children’s Safeguarding Policy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14:paraId="731A4077" w14:textId="655C44F1" w:rsidR="00A479A9" w:rsidRDefault="00A479A9" w:rsidP="00A479A9">
      <w:pPr>
        <w:spacing w:line="259" w:lineRule="auto"/>
        <w:rPr>
          <w:rFonts w:ascii="Comic Sans MS" w:hAnsi="Comic Sans MS"/>
          <w:kern w:val="0"/>
          <w:sz w:val="20"/>
          <w:szCs w:val="20"/>
          <w14:ligatures w14:val="none"/>
        </w:rPr>
      </w:pPr>
      <w:r w:rsidRPr="00A479A9">
        <w:rPr>
          <w:rFonts w:ascii="Comic Sans MS" w:hAnsi="Comic Sans MS"/>
          <w:kern w:val="0"/>
          <w:sz w:val="20"/>
          <w:szCs w:val="20"/>
          <w14:ligatures w14:val="none"/>
        </w:rPr>
        <w:t xml:space="preserve">      viii.   Code of Conduct</w:t>
      </w:r>
    </w:p>
    <w:p w14:paraId="551CA409" w14:textId="2DF343D0" w:rsidR="00A479A9" w:rsidRDefault="00A479A9"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On the proposal of Cllr J McCartney, seconded by Cllr J Griffiths, it was agreed that the policies be accepted.</w:t>
      </w:r>
    </w:p>
    <w:p w14:paraId="39E4C554" w14:textId="77777777" w:rsidR="0064231D" w:rsidRDefault="0064231D" w:rsidP="00A479A9">
      <w:pPr>
        <w:spacing w:line="259" w:lineRule="auto"/>
        <w:rPr>
          <w:rFonts w:ascii="Comic Sans MS" w:hAnsi="Comic Sans MS"/>
          <w:b/>
          <w:bCs/>
          <w:kern w:val="0"/>
          <w:sz w:val="20"/>
          <w:szCs w:val="20"/>
          <w14:ligatures w14:val="none"/>
        </w:rPr>
      </w:pPr>
    </w:p>
    <w:p w14:paraId="2CE9E61C" w14:textId="2038B0D6" w:rsidR="00A479A9" w:rsidRDefault="0064231D" w:rsidP="00A479A9">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20/26 Community Led Plan</w:t>
      </w:r>
    </w:p>
    <w:p w14:paraId="5D76CABF" w14:textId="47748D32" w:rsidR="0064231D" w:rsidRDefault="0064231D"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Clerk explained that she is currently working with two other councils on the same kind of project and talked the council through what they had found to work well so far.  A questionnaire used elsewhere was circulated and it was agreed that a similar document, tailored to the specifics of Little Clifton Parish, would be a good way of gathering opinions.  This could be advertised via the Village Newsletter with a QR code linked to the questionnaire. Social media could also be employed to reach as many residents as possible.  Paper copies would be made available to those who couldn’t access it otherwise.  The Clerk had already approached the person who had created the original document and was currently writing up the findings, and they were willing to do a similar job for Little Clifton if required.</w:t>
      </w:r>
    </w:p>
    <w:p w14:paraId="4DE93E62" w14:textId="338A47F2" w:rsidR="0064231D" w:rsidRDefault="0064231D"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It was agreed that, as a first step, an Open Event would be held in the Village Hall on Saturday 6</w:t>
      </w:r>
      <w:r w:rsidRPr="0064231D">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June from 2pm until 4pm.  Clerk to produce a slimmed down version of the Village Newsletter to advertise this event, Cllr Wilson to produce 300 copies to be distributed.  </w:t>
      </w:r>
    </w:p>
    <w:p w14:paraId="4B327DF8" w14:textId="46C6D0A6" w:rsidR="0064231D" w:rsidRDefault="0064231D"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after meeting note***  Lois had contacted the church ladies immediately after the meeting and they had agreed to provide fresh home baking for the event.</w:t>
      </w:r>
    </w:p>
    <w:p w14:paraId="1BE0F58C" w14:textId="0CE227AA" w:rsidR="0064231D" w:rsidRDefault="0064231D" w:rsidP="00A479A9">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21/26 Chairman’s announcements</w:t>
      </w:r>
    </w:p>
    <w:p w14:paraId="51C3F309" w14:textId="1E6973C0" w:rsidR="0064231D" w:rsidRDefault="0064231D"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There were none</w:t>
      </w:r>
    </w:p>
    <w:p w14:paraId="2A726FDD" w14:textId="515F066E" w:rsidR="0064231D" w:rsidRDefault="0064231D" w:rsidP="00A479A9">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22/26 Clerk’s Report</w:t>
      </w:r>
    </w:p>
    <w:p w14:paraId="57B9DBC5" w14:textId="3C88E12C" w:rsidR="0064231D" w:rsidRDefault="0064231D"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Nothing further this month.</w:t>
      </w:r>
    </w:p>
    <w:p w14:paraId="48A685AD" w14:textId="4F9A32B7" w:rsidR="0064231D" w:rsidRDefault="0064231D" w:rsidP="00A479A9">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23/26 Matters for next meeting</w:t>
      </w:r>
    </w:p>
    <w:p w14:paraId="18D782EE" w14:textId="59D507D8" w:rsidR="0064231D" w:rsidRDefault="0064231D"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Nothing new identified.</w:t>
      </w:r>
    </w:p>
    <w:p w14:paraId="39771189" w14:textId="2C3FC010" w:rsidR="0064231D" w:rsidRDefault="0064231D" w:rsidP="00A479A9">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 xml:space="preserve">Date of next Meeting: </w:t>
      </w:r>
      <w:r w:rsidR="006D7105">
        <w:rPr>
          <w:rFonts w:ascii="Comic Sans MS" w:hAnsi="Comic Sans MS"/>
          <w:kern w:val="0"/>
          <w:sz w:val="20"/>
          <w:szCs w:val="20"/>
          <w14:ligatures w14:val="none"/>
        </w:rPr>
        <w:t>Wednesday 10</w:t>
      </w:r>
      <w:r w:rsidR="006D7105" w:rsidRPr="006D7105">
        <w:rPr>
          <w:rFonts w:ascii="Comic Sans MS" w:hAnsi="Comic Sans MS"/>
          <w:kern w:val="0"/>
          <w:sz w:val="20"/>
          <w:szCs w:val="20"/>
          <w:vertAlign w:val="superscript"/>
          <w14:ligatures w14:val="none"/>
        </w:rPr>
        <w:t>th</w:t>
      </w:r>
      <w:r w:rsidR="006D7105">
        <w:rPr>
          <w:rFonts w:ascii="Comic Sans MS" w:hAnsi="Comic Sans MS"/>
          <w:kern w:val="0"/>
          <w:sz w:val="20"/>
          <w:szCs w:val="20"/>
          <w14:ligatures w14:val="none"/>
        </w:rPr>
        <w:t xml:space="preserve"> June 2026 at 7.00pm</w:t>
      </w:r>
    </w:p>
    <w:p w14:paraId="3EDDBD9D" w14:textId="77777777" w:rsidR="006D7105" w:rsidRDefault="006D7105" w:rsidP="00A479A9">
      <w:pPr>
        <w:spacing w:line="259" w:lineRule="auto"/>
        <w:rPr>
          <w:rFonts w:ascii="Comic Sans MS" w:hAnsi="Comic Sans MS"/>
          <w:kern w:val="0"/>
          <w:sz w:val="20"/>
          <w:szCs w:val="20"/>
          <w14:ligatures w14:val="none"/>
        </w:rPr>
      </w:pPr>
    </w:p>
    <w:p w14:paraId="6E25AC20" w14:textId="70C5334E" w:rsidR="006D7105" w:rsidRDefault="006D7105"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meeting closed at 8.24pm</w:t>
      </w:r>
    </w:p>
    <w:p w14:paraId="4AC6E58A" w14:textId="77777777" w:rsidR="006D7105" w:rsidRDefault="006D7105" w:rsidP="00A479A9">
      <w:pPr>
        <w:spacing w:line="259" w:lineRule="auto"/>
        <w:rPr>
          <w:rFonts w:ascii="Comic Sans MS" w:hAnsi="Comic Sans MS"/>
          <w:kern w:val="0"/>
          <w:sz w:val="20"/>
          <w:szCs w:val="20"/>
          <w14:ligatures w14:val="none"/>
        </w:rPr>
      </w:pPr>
    </w:p>
    <w:p w14:paraId="58182077" w14:textId="77777777" w:rsidR="006D7105" w:rsidRDefault="006D7105" w:rsidP="00A479A9">
      <w:pPr>
        <w:spacing w:line="259" w:lineRule="auto"/>
        <w:rPr>
          <w:rFonts w:ascii="Comic Sans MS" w:hAnsi="Comic Sans MS"/>
          <w:kern w:val="0"/>
          <w:sz w:val="20"/>
          <w:szCs w:val="20"/>
          <w14:ligatures w14:val="none"/>
        </w:rPr>
      </w:pPr>
    </w:p>
    <w:p w14:paraId="5F330687" w14:textId="77777777" w:rsidR="006D7105" w:rsidRDefault="006D7105" w:rsidP="00A479A9">
      <w:pPr>
        <w:spacing w:line="259" w:lineRule="auto"/>
        <w:rPr>
          <w:rFonts w:ascii="Comic Sans MS" w:hAnsi="Comic Sans MS"/>
          <w:kern w:val="0"/>
          <w:sz w:val="20"/>
          <w:szCs w:val="20"/>
          <w14:ligatures w14:val="none"/>
        </w:rPr>
      </w:pPr>
    </w:p>
    <w:p w14:paraId="4469411C" w14:textId="77777777" w:rsidR="006D7105" w:rsidRDefault="006D7105" w:rsidP="00A479A9">
      <w:pPr>
        <w:spacing w:line="259" w:lineRule="auto"/>
        <w:rPr>
          <w:rFonts w:ascii="Comic Sans MS" w:hAnsi="Comic Sans MS"/>
          <w:kern w:val="0"/>
          <w:sz w:val="20"/>
          <w:szCs w:val="20"/>
          <w14:ligatures w14:val="none"/>
        </w:rPr>
      </w:pPr>
    </w:p>
    <w:p w14:paraId="61741799" w14:textId="77777777" w:rsidR="006D7105" w:rsidRDefault="006D7105" w:rsidP="00A479A9">
      <w:pPr>
        <w:spacing w:line="259" w:lineRule="auto"/>
        <w:rPr>
          <w:rFonts w:ascii="Comic Sans MS" w:hAnsi="Comic Sans MS"/>
          <w:kern w:val="0"/>
          <w:sz w:val="20"/>
          <w:szCs w:val="20"/>
          <w14:ligatures w14:val="none"/>
        </w:rPr>
      </w:pPr>
    </w:p>
    <w:p w14:paraId="2B8D5AF7" w14:textId="77777777" w:rsidR="006D7105" w:rsidRDefault="006D7105" w:rsidP="00A479A9">
      <w:pPr>
        <w:spacing w:line="259" w:lineRule="auto"/>
        <w:rPr>
          <w:rFonts w:ascii="Comic Sans MS" w:hAnsi="Comic Sans MS"/>
          <w:kern w:val="0"/>
          <w:sz w:val="20"/>
          <w:szCs w:val="20"/>
          <w14:ligatures w14:val="none"/>
        </w:rPr>
      </w:pPr>
    </w:p>
    <w:p w14:paraId="1359A9CC" w14:textId="45B2D88D" w:rsidR="006D7105" w:rsidRDefault="006D7105"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Signed _________________________________________   Chairman</w:t>
      </w:r>
    </w:p>
    <w:p w14:paraId="6C11640B" w14:textId="77777777" w:rsidR="006D7105" w:rsidRDefault="006D7105" w:rsidP="00A479A9">
      <w:pPr>
        <w:spacing w:line="259" w:lineRule="auto"/>
        <w:rPr>
          <w:rFonts w:ascii="Comic Sans MS" w:hAnsi="Comic Sans MS"/>
          <w:kern w:val="0"/>
          <w:sz w:val="20"/>
          <w:szCs w:val="20"/>
          <w14:ligatures w14:val="none"/>
        </w:rPr>
      </w:pPr>
    </w:p>
    <w:p w14:paraId="66476223" w14:textId="799FB67A" w:rsidR="006D7105" w:rsidRPr="0064231D" w:rsidRDefault="006D7105" w:rsidP="00A479A9">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D</w:t>
      </w:r>
      <w:r w:rsidR="00410E72">
        <w:rPr>
          <w:rFonts w:ascii="Comic Sans MS" w:hAnsi="Comic Sans MS"/>
          <w:kern w:val="0"/>
          <w:sz w:val="20"/>
          <w:szCs w:val="20"/>
          <w14:ligatures w14:val="none"/>
        </w:rPr>
        <w:t>a</w:t>
      </w:r>
      <w:r>
        <w:rPr>
          <w:rFonts w:ascii="Comic Sans MS" w:hAnsi="Comic Sans MS"/>
          <w:kern w:val="0"/>
          <w:sz w:val="20"/>
          <w:szCs w:val="20"/>
          <w14:ligatures w14:val="none"/>
        </w:rPr>
        <w:t>te: __________________________________________</w:t>
      </w:r>
    </w:p>
    <w:p w14:paraId="225C01EC" w14:textId="77777777" w:rsidR="001F7E60" w:rsidRDefault="001F7E60" w:rsidP="001F7E60">
      <w:pPr>
        <w:pStyle w:val="ListParagraph"/>
        <w:spacing w:line="259" w:lineRule="auto"/>
        <w:ind w:left="1080"/>
        <w:rPr>
          <w:rFonts w:ascii="Comic Sans MS" w:hAnsi="Comic Sans MS"/>
          <w:kern w:val="0"/>
          <w:sz w:val="20"/>
          <w:szCs w:val="20"/>
          <w14:ligatures w14:val="none"/>
        </w:rPr>
      </w:pPr>
    </w:p>
    <w:p w14:paraId="44C896C1" w14:textId="77777777" w:rsidR="001F7E60" w:rsidRPr="004750F3" w:rsidRDefault="001F7E60" w:rsidP="001F7E60">
      <w:pPr>
        <w:pStyle w:val="ListParagraph"/>
        <w:spacing w:line="259" w:lineRule="auto"/>
        <w:ind w:left="1080"/>
        <w:rPr>
          <w:rFonts w:ascii="Comic Sans MS" w:hAnsi="Comic Sans MS"/>
          <w:kern w:val="0"/>
          <w:sz w:val="20"/>
          <w:szCs w:val="20"/>
          <w14:ligatures w14:val="none"/>
        </w:rPr>
      </w:pPr>
    </w:p>
    <w:p w14:paraId="4CD420C0" w14:textId="77777777" w:rsidR="004750F3" w:rsidRPr="004750F3" w:rsidRDefault="004750F3" w:rsidP="004750F3">
      <w:pPr>
        <w:pStyle w:val="ListParagraph"/>
        <w:spacing w:line="259" w:lineRule="auto"/>
        <w:ind w:left="1080"/>
        <w:rPr>
          <w:rFonts w:ascii="Comic Sans MS" w:hAnsi="Comic Sans MS"/>
          <w:b/>
          <w:kern w:val="0"/>
          <w:sz w:val="20"/>
          <w:szCs w:val="20"/>
          <w14:ligatures w14:val="none"/>
        </w:rPr>
      </w:pPr>
    </w:p>
    <w:p w14:paraId="4D591BDA" w14:textId="77777777" w:rsidR="00770C2D" w:rsidRPr="00770C2D" w:rsidRDefault="00770C2D" w:rsidP="00770C2D">
      <w:pPr>
        <w:spacing w:line="259" w:lineRule="auto"/>
        <w:rPr>
          <w:rFonts w:ascii="Comic Sans MS" w:hAnsi="Comic Sans MS"/>
          <w:kern w:val="0"/>
          <w:sz w:val="20"/>
          <w:szCs w:val="20"/>
          <w14:ligatures w14:val="none"/>
        </w:rPr>
      </w:pPr>
    </w:p>
    <w:p w14:paraId="7E2BD30A" w14:textId="77777777" w:rsidR="00850E4A" w:rsidRDefault="00850E4A"/>
    <w:sectPr w:rsidR="00850E4A" w:rsidSect="00770C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24E8"/>
    <w:multiLevelType w:val="hybridMultilevel"/>
    <w:tmpl w:val="18968332"/>
    <w:lvl w:ilvl="0" w:tplc="51406E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08171A"/>
    <w:multiLevelType w:val="hybridMultilevel"/>
    <w:tmpl w:val="6786E942"/>
    <w:lvl w:ilvl="0" w:tplc="333AA6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805C0"/>
    <w:multiLevelType w:val="hybridMultilevel"/>
    <w:tmpl w:val="B91ABD7A"/>
    <w:lvl w:ilvl="0" w:tplc="D94CEA80">
      <w:start w:val="1"/>
      <w:numFmt w:val="decimal"/>
      <w:lvlText w:val="%1."/>
      <w:lvlJc w:val="left"/>
      <w:pPr>
        <w:ind w:left="643"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A0246A"/>
    <w:multiLevelType w:val="hybridMultilevel"/>
    <w:tmpl w:val="D32CCE96"/>
    <w:lvl w:ilvl="0" w:tplc="76EC9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C16CB"/>
    <w:multiLevelType w:val="hybridMultilevel"/>
    <w:tmpl w:val="2850D2D8"/>
    <w:lvl w:ilvl="0" w:tplc="5EF8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C5D3C"/>
    <w:multiLevelType w:val="hybridMultilevel"/>
    <w:tmpl w:val="375ACAC8"/>
    <w:lvl w:ilvl="0" w:tplc="DA8E32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1C4599"/>
    <w:multiLevelType w:val="hybridMultilevel"/>
    <w:tmpl w:val="D6EE08FE"/>
    <w:lvl w:ilvl="0" w:tplc="890654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263108">
    <w:abstractNumId w:val="3"/>
  </w:num>
  <w:num w:numId="2" w16cid:durableId="1429353696">
    <w:abstractNumId w:val="7"/>
  </w:num>
  <w:num w:numId="3" w16cid:durableId="1695156405">
    <w:abstractNumId w:val="4"/>
  </w:num>
  <w:num w:numId="4" w16cid:durableId="1522284703">
    <w:abstractNumId w:val="6"/>
  </w:num>
  <w:num w:numId="5" w16cid:durableId="1938559350">
    <w:abstractNumId w:val="1"/>
  </w:num>
  <w:num w:numId="6" w16cid:durableId="388915984">
    <w:abstractNumId w:val="0"/>
  </w:num>
  <w:num w:numId="7" w16cid:durableId="1040977507">
    <w:abstractNumId w:val="5"/>
  </w:num>
  <w:num w:numId="8" w16cid:durableId="154698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2D"/>
    <w:rsid w:val="00090B09"/>
    <w:rsid w:val="001F7E60"/>
    <w:rsid w:val="00410E72"/>
    <w:rsid w:val="004750F3"/>
    <w:rsid w:val="005E1138"/>
    <w:rsid w:val="0064231D"/>
    <w:rsid w:val="006D7105"/>
    <w:rsid w:val="00770C2D"/>
    <w:rsid w:val="00850E4A"/>
    <w:rsid w:val="00904E6F"/>
    <w:rsid w:val="00A479A9"/>
    <w:rsid w:val="00B24F35"/>
    <w:rsid w:val="00C06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7DD7"/>
  <w15:chartTrackingRefBased/>
  <w15:docId w15:val="{82E3FFE2-1E5F-4312-A48A-3633D06E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2D"/>
  </w:style>
  <w:style w:type="paragraph" w:styleId="Heading1">
    <w:name w:val="heading 1"/>
    <w:basedOn w:val="Normal"/>
    <w:next w:val="Normal"/>
    <w:link w:val="Heading1Char"/>
    <w:uiPriority w:val="9"/>
    <w:qFormat/>
    <w:rsid w:val="0077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C2D"/>
    <w:rPr>
      <w:rFonts w:eastAsiaTheme="majorEastAsia" w:cstheme="majorBidi"/>
      <w:color w:val="272727" w:themeColor="text1" w:themeTint="D8"/>
    </w:rPr>
  </w:style>
  <w:style w:type="paragraph" w:styleId="Title">
    <w:name w:val="Title"/>
    <w:basedOn w:val="Normal"/>
    <w:next w:val="Normal"/>
    <w:link w:val="TitleChar"/>
    <w:uiPriority w:val="10"/>
    <w:qFormat/>
    <w:rsid w:val="0077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C2D"/>
    <w:pPr>
      <w:spacing w:before="160"/>
      <w:jc w:val="center"/>
    </w:pPr>
    <w:rPr>
      <w:i/>
      <w:iCs/>
      <w:color w:val="404040" w:themeColor="text1" w:themeTint="BF"/>
    </w:rPr>
  </w:style>
  <w:style w:type="character" w:customStyle="1" w:styleId="QuoteChar">
    <w:name w:val="Quote Char"/>
    <w:basedOn w:val="DefaultParagraphFont"/>
    <w:link w:val="Quote"/>
    <w:uiPriority w:val="29"/>
    <w:rsid w:val="00770C2D"/>
    <w:rPr>
      <w:i/>
      <w:iCs/>
      <w:color w:val="404040" w:themeColor="text1" w:themeTint="BF"/>
    </w:rPr>
  </w:style>
  <w:style w:type="paragraph" w:styleId="ListParagraph">
    <w:name w:val="List Paragraph"/>
    <w:basedOn w:val="Normal"/>
    <w:uiPriority w:val="34"/>
    <w:qFormat/>
    <w:rsid w:val="00770C2D"/>
    <w:pPr>
      <w:ind w:left="720"/>
      <w:contextualSpacing/>
    </w:pPr>
  </w:style>
  <w:style w:type="character" w:styleId="IntenseEmphasis">
    <w:name w:val="Intense Emphasis"/>
    <w:basedOn w:val="DefaultParagraphFont"/>
    <w:uiPriority w:val="21"/>
    <w:qFormat/>
    <w:rsid w:val="00770C2D"/>
    <w:rPr>
      <w:i/>
      <w:iCs/>
      <w:color w:val="0F4761" w:themeColor="accent1" w:themeShade="BF"/>
    </w:rPr>
  </w:style>
  <w:style w:type="paragraph" w:styleId="IntenseQuote">
    <w:name w:val="Intense Quote"/>
    <w:basedOn w:val="Normal"/>
    <w:next w:val="Normal"/>
    <w:link w:val="IntenseQuoteChar"/>
    <w:uiPriority w:val="30"/>
    <w:qFormat/>
    <w:rsid w:val="0077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C2D"/>
    <w:rPr>
      <w:i/>
      <w:iCs/>
      <w:color w:val="0F4761" w:themeColor="accent1" w:themeShade="BF"/>
    </w:rPr>
  </w:style>
  <w:style w:type="character" w:styleId="IntenseReference">
    <w:name w:val="Intense Reference"/>
    <w:basedOn w:val="DefaultParagraphFont"/>
    <w:uiPriority w:val="32"/>
    <w:qFormat/>
    <w:rsid w:val="00770C2D"/>
    <w:rPr>
      <w:b/>
      <w:bCs/>
      <w:smallCaps/>
      <w:color w:val="0F4761" w:themeColor="accent1" w:themeShade="BF"/>
      <w:spacing w:val="5"/>
    </w:rPr>
  </w:style>
  <w:style w:type="paragraph" w:styleId="NoSpacing">
    <w:name w:val="No Spacing"/>
    <w:uiPriority w:val="1"/>
    <w:qFormat/>
    <w:rsid w:val="00A479A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1012</Words>
  <Characters>5800</Characters>
  <Application>Microsoft Office Word</Application>
  <DocSecurity>0</DocSecurity>
  <Lines>109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2</cp:revision>
  <dcterms:created xsi:type="dcterms:W3CDTF">2026-05-24T10:48:00Z</dcterms:created>
  <dcterms:modified xsi:type="dcterms:W3CDTF">2026-05-24T12:51:00Z</dcterms:modified>
</cp:coreProperties>
</file>