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19E9" w14:textId="77777777" w:rsidR="009D6FF4" w:rsidRPr="0097407E" w:rsidRDefault="009D6FF4" w:rsidP="009D6FF4">
      <w:pPr>
        <w:spacing w:after="0" w:line="240" w:lineRule="auto"/>
        <w:jc w:val="center"/>
        <w:rPr>
          <w:rFonts w:ascii="Comic Sans MS" w:hAnsi="Comic Sans MS"/>
          <w:b/>
          <w:bCs/>
          <w:kern w:val="0"/>
          <w14:ligatures w14:val="none"/>
        </w:rPr>
      </w:pPr>
      <w:r w:rsidRPr="0097407E">
        <w:rPr>
          <w:rFonts w:ascii="Comic Sans MS" w:hAnsi="Comic Sans MS"/>
          <w:b/>
          <w:bCs/>
          <w:kern w:val="0"/>
          <w14:ligatures w14:val="none"/>
        </w:rPr>
        <w:t>LITTLE CLIFTON PARISH COUNCIL</w:t>
      </w:r>
    </w:p>
    <w:p w14:paraId="3EE3AA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Dear Councillor,</w:t>
      </w:r>
    </w:p>
    <w:p w14:paraId="3F084D3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C86441E" w14:textId="75304593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You are summoned to a Meeting of Little Clifton Parish Council to be held in Bridgefoot Village Hall on Wednesday 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4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 xml:space="preserve">th 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March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202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6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at 7.00pm.</w:t>
      </w:r>
    </w:p>
    <w:p w14:paraId="05EFFB48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287BE77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  <w:t>Judith Morgan</w:t>
      </w:r>
    </w:p>
    <w:p w14:paraId="0CA2B5BF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kern w:val="0"/>
          <w:sz w:val="20"/>
          <w:szCs w:val="20"/>
          <w14:ligatures w14:val="none"/>
        </w:rPr>
      </w:pPr>
    </w:p>
    <w:p w14:paraId="5923240C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Clerk to the Parish Council</w:t>
      </w:r>
    </w:p>
    <w:p w14:paraId="342ABB0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kern w:val="0"/>
          <w:sz w:val="20"/>
          <w:szCs w:val="20"/>
          <w14:ligatures w14:val="none"/>
        </w:rPr>
      </w:pPr>
    </w:p>
    <w:p w14:paraId="6655A6C6" w14:textId="77777777" w:rsidR="009D6FF4" w:rsidRPr="0097407E" w:rsidRDefault="009D6FF4" w:rsidP="009D6FF4">
      <w:pPr>
        <w:tabs>
          <w:tab w:val="left" w:pos="555"/>
          <w:tab w:val="center" w:pos="5386"/>
        </w:tabs>
        <w:spacing w:after="0" w:line="240" w:lineRule="auto"/>
        <w:jc w:val="center"/>
        <w:rPr>
          <w:rFonts w:ascii="Comic Sans MS" w:hAnsi="Comic Sans MS"/>
          <w:b/>
          <w:kern w:val="0"/>
          <w14:ligatures w14:val="none"/>
        </w:rPr>
      </w:pPr>
      <w:r w:rsidRPr="0097407E">
        <w:rPr>
          <w:rFonts w:ascii="Comic Sans MS" w:hAnsi="Comic Sans MS"/>
          <w:b/>
          <w:kern w:val="0"/>
          <w14:ligatures w14:val="none"/>
        </w:rPr>
        <w:t>AGENDA</w:t>
      </w:r>
    </w:p>
    <w:p w14:paraId="7EEBF2B6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Apologies</w:t>
      </w:r>
    </w:p>
    <w:p w14:paraId="3CCB28D4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apologies for absence </w:t>
      </w:r>
    </w:p>
    <w:p w14:paraId="58EA1878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NB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these must be submitted to the Clerk </w:t>
      </w:r>
      <w:r w:rsidRPr="0097407E">
        <w:rPr>
          <w:rFonts w:ascii="Comic Sans MS" w:hAnsi="Comic Sans MS"/>
          <w:i/>
          <w:iCs/>
          <w:kern w:val="0"/>
          <w:sz w:val="20"/>
          <w:szCs w:val="20"/>
          <w:u w:val="single"/>
          <w14:ligatures w14:val="none"/>
        </w:rPr>
        <w:t>in writing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 before the meeting.</w:t>
      </w:r>
    </w:p>
    <w:p w14:paraId="27B98A10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</w:p>
    <w:p w14:paraId="13F252D2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Declarations of Interest</w:t>
      </w:r>
    </w:p>
    <w:p w14:paraId="525FEEF2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declarations by members of personal and prejudicial interest in respect to items on this </w:t>
      </w:r>
    </w:p>
    <w:p w14:paraId="455E9DA5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Agenda.</w:t>
      </w:r>
    </w:p>
    <w:p w14:paraId="59D293B6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79A5F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Minutes</w:t>
      </w:r>
    </w:p>
    <w:p w14:paraId="1BE14123" w14:textId="3C8F340A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authorise the Chairman to sign the Minutes of the meeting held on 1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0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Dec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em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ber 2025</w:t>
      </w:r>
    </w:p>
    <w:p w14:paraId="2B8CA2F9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4D54FA55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Public Participation </w:t>
      </w:r>
      <w:r w:rsidRPr="0097407E">
        <w:rPr>
          <w:rFonts w:ascii="Comic Sans MS" w:eastAsia="Times New Roman" w:hAnsi="Comic Sans MS" w:cs="Times New Roman"/>
          <w:kern w:val="0"/>
          <w:sz w:val="20"/>
          <w:szCs w:val="20"/>
          <w:lang w:val="en-US"/>
          <w14:ligatures w14:val="none"/>
        </w:rPr>
        <w:t>(members of the Public may raise matters with the council)</w:t>
      </w:r>
      <w:r w:rsidRPr="0097407E">
        <w:rPr>
          <w:rFonts w:ascii="Comic Sans MS" w:eastAsia="Times New Roman" w:hAnsi="Comic Sans MS" w:cs="Times New Roman"/>
          <w:i/>
          <w:iCs/>
          <w:kern w:val="0"/>
          <w:sz w:val="20"/>
          <w:szCs w:val="20"/>
          <w:lang w:val="en-US"/>
          <w14:ligatures w14:val="none"/>
        </w:rPr>
        <w:t>. (</w:t>
      </w:r>
      <w:r w:rsidRPr="0097407E">
        <w:rPr>
          <w:rFonts w:ascii="Comic Sans MS" w:eastAsia="Times New Roman" w:hAnsi="Comic Sans MS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This section will not exceed 15 minutes duration).</w:t>
      </w:r>
    </w:p>
    <w:p w14:paraId="50145A7B" w14:textId="77777777" w:rsidR="009D6FF4" w:rsidRPr="0097407E" w:rsidRDefault="009D6FF4" w:rsidP="009D6FF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</w:pPr>
    </w:p>
    <w:p w14:paraId="37E00517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Matters arising from the Minutes.</w:t>
      </w:r>
    </w:p>
    <w:p w14:paraId="2830061E" w14:textId="77777777" w:rsidR="009D6FF4" w:rsidRPr="0097407E" w:rsidRDefault="009D6FF4" w:rsidP="009D6FF4">
      <w:pPr>
        <w:spacing w:after="0" w:line="240" w:lineRule="auto"/>
        <w:ind w:left="283" w:firstLine="36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discuss any matters arising under the Minutes which are not covered by this agenda.</w:t>
      </w:r>
    </w:p>
    <w:p w14:paraId="556780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EBFFCCE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Community Asset Transfer –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To receive an update, if available.</w:t>
      </w:r>
    </w:p>
    <w:p w14:paraId="26525F20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E41528F" w14:textId="29510058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Allotments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 To receive any updates re the Allotments.</w:t>
      </w:r>
    </w:p>
    <w:p w14:paraId="4B08F431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9665C41" w14:textId="15DA7D0E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Parish Plan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 xml:space="preserve">– </w:t>
      </w:r>
      <w:r w:rsidR="007505E0">
        <w:rPr>
          <w:rFonts w:ascii="Comic Sans MS" w:hAnsi="Comic Sans MS"/>
          <w:bCs/>
          <w:kern w:val="0"/>
          <w:sz w:val="20"/>
          <w:szCs w:val="20"/>
          <w14:ligatures w14:val="none"/>
        </w:rPr>
        <w:t>Update</w:t>
      </w:r>
    </w:p>
    <w:p w14:paraId="6833400D" w14:textId="77777777" w:rsidR="009D6FF4" w:rsidRPr="009D6FF4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0D9AA48" w14:textId="10540E3F" w:rsidR="009D6FF4" w:rsidRPr="009D6FF4" w:rsidRDefault="007505E0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Traffic Project 2026 – </w:t>
      </w:r>
      <w:r>
        <w:rPr>
          <w:rFonts w:ascii="Comic Sans MS" w:hAnsi="Comic Sans MS"/>
          <w:bCs/>
          <w:kern w:val="0"/>
          <w:sz w:val="20"/>
          <w:szCs w:val="20"/>
          <w14:ligatures w14:val="none"/>
        </w:rPr>
        <w:t>Discussion item</w:t>
      </w:r>
    </w:p>
    <w:p w14:paraId="032643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954A00C" w14:textId="62CF96B3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Financial matters </w:t>
      </w: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- </w:t>
      </w:r>
      <w:r w:rsidRPr="009D6FF4">
        <w:rPr>
          <w:rFonts w:ascii="Comic Sans MS" w:hAnsi="Comic Sans MS"/>
          <w:kern w:val="0"/>
          <w:sz w:val="20"/>
          <w:szCs w:val="20"/>
          <w14:ligatures w14:val="none"/>
        </w:rPr>
        <w:t>To authorise payments of accounts.</w:t>
      </w:r>
    </w:p>
    <w:p w14:paraId="2E8CC021" w14:textId="77777777" w:rsidR="009D6FF4" w:rsidRPr="0097407E" w:rsidRDefault="009D6FF4" w:rsidP="009D6FF4">
      <w:pPr>
        <w:spacing w:after="0" w:line="240" w:lineRule="auto"/>
        <w:ind w:left="1003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8B38EAC" w14:textId="77777777" w:rsidR="009D6FF4" w:rsidRPr="0097407E" w:rsidRDefault="009D6FF4" w:rsidP="009D6FF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Parish Maintenance</w:t>
      </w:r>
      <w:r w:rsidRPr="0097407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</w:t>
      </w: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address any complaints raised by residents. </w:t>
      </w:r>
    </w:p>
    <w:p w14:paraId="4B7550C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EA8922B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Planning Applications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consider any Planning Applications received.</w:t>
      </w:r>
    </w:p>
    <w:p w14:paraId="53FC7E7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88BBAF3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Chairman’s Announcements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announcements by the Chairman.</w:t>
      </w:r>
    </w:p>
    <w:p w14:paraId="438FC675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DBD499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Clerk’s Report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the Clerk’s Report.</w:t>
      </w:r>
      <w:r w:rsidRPr="0097407E"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  <w:t xml:space="preserve"> </w:t>
      </w:r>
    </w:p>
    <w:p w14:paraId="61BD5D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8B05FCF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Matters for Next Meeting –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determine any matters to be considered at the next meeting.</w:t>
      </w:r>
    </w:p>
    <w:p w14:paraId="61585B11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5AA9756" w14:textId="2A9B8461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Date of Next Meeting –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Wednesday 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15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color w:val="EE0000"/>
          <w:kern w:val="0"/>
          <w:sz w:val="20"/>
          <w:szCs w:val="20"/>
          <w14:ligatures w14:val="none"/>
        </w:rPr>
        <w:t xml:space="preserve"> 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 xml:space="preserve">April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202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6</w:t>
      </w:r>
    </w:p>
    <w:p w14:paraId="4C7C70E5" w14:textId="77777777" w:rsidR="009D6FF4" w:rsidRPr="0097407E" w:rsidRDefault="009D6FF4" w:rsidP="009D6FF4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9D05655" w14:textId="77777777" w:rsidR="00850E4A" w:rsidRDefault="00850E4A"/>
    <w:sectPr w:rsidR="00850E4A" w:rsidSect="009D6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421E"/>
    <w:multiLevelType w:val="hybridMultilevel"/>
    <w:tmpl w:val="B5B6B5B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3108">
    <w:abstractNumId w:val="0"/>
  </w:num>
  <w:num w:numId="2" w16cid:durableId="74410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F4"/>
    <w:rsid w:val="00017DBA"/>
    <w:rsid w:val="00472AAF"/>
    <w:rsid w:val="00516798"/>
    <w:rsid w:val="007505E0"/>
    <w:rsid w:val="00780A89"/>
    <w:rsid w:val="00850E4A"/>
    <w:rsid w:val="00904E6F"/>
    <w:rsid w:val="009D6FF4"/>
    <w:rsid w:val="00B11D76"/>
    <w:rsid w:val="00B24F35"/>
    <w:rsid w:val="00BD5B2F"/>
    <w:rsid w:val="00C13B77"/>
    <w:rsid w:val="00F4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67E1"/>
  <w15:chartTrackingRefBased/>
  <w15:docId w15:val="{6D2E100B-9DF6-4ED4-A1CC-72C5DD68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F4"/>
  </w:style>
  <w:style w:type="paragraph" w:styleId="Heading1">
    <w:name w:val="heading 1"/>
    <w:basedOn w:val="Normal"/>
    <w:next w:val="Normal"/>
    <w:link w:val="Heading1Char"/>
    <w:uiPriority w:val="9"/>
    <w:qFormat/>
    <w:rsid w:val="009D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1246</Characters>
  <Application>Microsoft Office Word</Application>
  <DocSecurity>0</DocSecurity>
  <Lines>49</Lines>
  <Paragraphs>32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2025-12-03T09:07:00Z</cp:lastPrinted>
  <dcterms:created xsi:type="dcterms:W3CDTF">2026-02-26T12:03:00Z</dcterms:created>
  <dcterms:modified xsi:type="dcterms:W3CDTF">2026-02-26T12:05:00Z</dcterms:modified>
</cp:coreProperties>
</file>